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36F5"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Terms and Conditions</w:t>
      </w:r>
    </w:p>
    <w:p w14:paraId="4F020329"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b/>
          <w:bCs/>
          <w:kern w:val="0"/>
          <w14:ligatures w14:val="none"/>
        </w:rPr>
        <w:t>Circle of Life Hospice NV LLC</w:t>
      </w:r>
    </w:p>
    <w:p w14:paraId="1B40118A" w14:textId="2F8EFB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b/>
          <w:bCs/>
          <w:kern w:val="0"/>
          <w14:ligatures w14:val="none"/>
        </w:rPr>
        <w:t>Effective Date:</w:t>
      </w:r>
      <w:r w:rsidRPr="00F013DC">
        <w:rPr>
          <w:rFonts w:ascii="Times New Roman" w:eastAsia="Times New Roman" w:hAnsi="Times New Roman" w:cs="Times New Roman"/>
          <w:kern w:val="0"/>
          <w14:ligatures w14:val="none"/>
        </w:rPr>
        <w:t xml:space="preserve"> 3/1/2026</w:t>
      </w:r>
    </w:p>
    <w:p w14:paraId="03EDA637"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 xml:space="preserve">Welcome to the website of </w:t>
      </w:r>
      <w:r w:rsidRPr="00F013DC">
        <w:rPr>
          <w:rFonts w:ascii="Times New Roman" w:eastAsia="Times New Roman" w:hAnsi="Times New Roman" w:cs="Times New Roman"/>
          <w:b/>
          <w:bCs/>
          <w:kern w:val="0"/>
          <w14:ligatures w14:val="none"/>
        </w:rPr>
        <w:t>Circle of Life Hospice NV LLC (“Circle of Life Hospice,” “we,” “our,” or “us”).</w:t>
      </w:r>
      <w:r w:rsidRPr="00F013DC">
        <w:rPr>
          <w:rFonts w:ascii="Times New Roman" w:eastAsia="Times New Roman" w:hAnsi="Times New Roman" w:cs="Times New Roman"/>
          <w:kern w:val="0"/>
          <w14:ligatures w14:val="none"/>
        </w:rPr>
        <w:t xml:space="preserve"> By accessing or using this website, you agree to comply with and be bound by the following Terms and Conditions. If you do not agree with these terms, please do not use this website.</w:t>
      </w:r>
    </w:p>
    <w:p w14:paraId="70AAFCEA"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Use of Website</w:t>
      </w:r>
    </w:p>
    <w:p w14:paraId="6AB59484"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This website is intended to provide general information about Circle of Life Hospice, our services, and related healthcare resources. By using this website, you agree to use it only for lawful purposes and in accordance with these Terms and Conditions.</w:t>
      </w:r>
    </w:p>
    <w:p w14:paraId="530F815D"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You agree not to:</w:t>
      </w:r>
    </w:p>
    <w:p w14:paraId="14E2BED4" w14:textId="77777777" w:rsidR="00F013DC" w:rsidRPr="00F013DC" w:rsidRDefault="00F013DC" w:rsidP="00F013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Use the website in any way that violates applicable federal, state, or local laws or regulations</w:t>
      </w:r>
    </w:p>
    <w:p w14:paraId="59BF9006" w14:textId="77777777" w:rsidR="00F013DC" w:rsidRPr="00F013DC" w:rsidRDefault="00F013DC" w:rsidP="00F013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Attempt to gain unauthorized access to the website, servers, or systems</w:t>
      </w:r>
    </w:p>
    <w:p w14:paraId="25051B2F" w14:textId="77777777" w:rsidR="00F013DC" w:rsidRPr="00F013DC" w:rsidRDefault="00F013DC" w:rsidP="00F013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Interfere with the proper functioning of the website</w:t>
      </w:r>
    </w:p>
    <w:p w14:paraId="4FF0AE38" w14:textId="77777777" w:rsidR="00F013DC" w:rsidRPr="00F013DC" w:rsidRDefault="00F013DC" w:rsidP="00F013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Upload or transmit harmful code, viruses, or malicious software</w:t>
      </w:r>
    </w:p>
    <w:p w14:paraId="5F5421E9"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No Medical Advice</w:t>
      </w:r>
    </w:p>
    <w:p w14:paraId="39A5BFC3"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 xml:space="preserve">The information provided on this website is for </w:t>
      </w:r>
      <w:r w:rsidRPr="00F013DC">
        <w:rPr>
          <w:rFonts w:ascii="Times New Roman" w:eastAsia="Times New Roman" w:hAnsi="Times New Roman" w:cs="Times New Roman"/>
          <w:b/>
          <w:bCs/>
          <w:kern w:val="0"/>
          <w14:ligatures w14:val="none"/>
        </w:rPr>
        <w:t>informational purposes only</w:t>
      </w:r>
      <w:r w:rsidRPr="00F013DC">
        <w:rPr>
          <w:rFonts w:ascii="Times New Roman" w:eastAsia="Times New Roman" w:hAnsi="Times New Roman" w:cs="Times New Roman"/>
          <w:kern w:val="0"/>
          <w14:ligatures w14:val="none"/>
        </w:rPr>
        <w:t xml:space="preserve"> and should not be considered medical advice, diagnosis, or treatment.</w:t>
      </w:r>
    </w:p>
    <w:p w14:paraId="26BA66B2"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Nothing on this website is intended to replace professional medical advice from a qualified healthcare provider. Individuals should always seek the advice of a physician or other qualified healthcare professional regarding medical conditions or treatment.</w:t>
      </w:r>
    </w:p>
    <w:p w14:paraId="58027FBF"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Use of this website does not create a patient-provider relationship with Circle of Life Hospice.</w:t>
      </w:r>
    </w:p>
    <w:p w14:paraId="568CCF72"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Protected Health Information (HIPAA)</w:t>
      </w:r>
    </w:p>
    <w:p w14:paraId="72FF21F3"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Users are advised not to submit sensitive medical information through website contact forms or email unless specifically instructed to do so.</w:t>
      </w:r>
    </w:p>
    <w:p w14:paraId="40C669CD"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Any health-related information submitted electronically may not be secure unless transmitted through approved secure communication channels.</w:t>
      </w:r>
    </w:p>
    <w:p w14:paraId="16D5C780"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lastRenderedPageBreak/>
        <w:t>Circle of Life Hospice complies with the Health Insurance Portability and Accountability Act (HIPAA) and other applicable privacy laws governing protected health information. For more details, please review our Privacy Policy and Notice of Privacy Practices.</w:t>
      </w:r>
    </w:p>
    <w:p w14:paraId="6C10E311"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Website Content</w:t>
      </w:r>
    </w:p>
    <w:p w14:paraId="5EE3FBF5"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All content on this website, including but not limited to:</w:t>
      </w:r>
    </w:p>
    <w:p w14:paraId="6B45DEB6" w14:textId="77777777" w:rsidR="00F013DC" w:rsidRPr="00F013DC" w:rsidRDefault="00F013DC" w:rsidP="00F013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Text</w:t>
      </w:r>
    </w:p>
    <w:p w14:paraId="727DDDDB" w14:textId="77777777" w:rsidR="00F013DC" w:rsidRPr="00F013DC" w:rsidRDefault="00F013DC" w:rsidP="00F013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Graphics</w:t>
      </w:r>
    </w:p>
    <w:p w14:paraId="61B51092" w14:textId="77777777" w:rsidR="00F013DC" w:rsidRPr="00F013DC" w:rsidRDefault="00F013DC" w:rsidP="00F013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Logos</w:t>
      </w:r>
    </w:p>
    <w:p w14:paraId="7A498E2C" w14:textId="77777777" w:rsidR="00F013DC" w:rsidRPr="00F013DC" w:rsidRDefault="00F013DC" w:rsidP="00F013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Images</w:t>
      </w:r>
    </w:p>
    <w:p w14:paraId="72E025B8" w14:textId="77777777" w:rsidR="00F013DC" w:rsidRPr="00F013DC" w:rsidRDefault="00F013DC" w:rsidP="00F013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Website design</w:t>
      </w:r>
    </w:p>
    <w:p w14:paraId="1C13E7E0" w14:textId="77777777" w:rsidR="00F013DC" w:rsidRPr="00F013DC" w:rsidRDefault="00F013DC" w:rsidP="00F013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Documents and downloadable materials</w:t>
      </w:r>
    </w:p>
    <w:p w14:paraId="42B342BC"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 xml:space="preserve">are the property of </w:t>
      </w:r>
      <w:r w:rsidRPr="00F013DC">
        <w:rPr>
          <w:rFonts w:ascii="Times New Roman" w:eastAsia="Times New Roman" w:hAnsi="Times New Roman" w:cs="Times New Roman"/>
          <w:b/>
          <w:bCs/>
          <w:kern w:val="0"/>
          <w14:ligatures w14:val="none"/>
        </w:rPr>
        <w:t>Circle of Life Hospice NV LLC</w:t>
      </w:r>
      <w:r w:rsidRPr="00F013DC">
        <w:rPr>
          <w:rFonts w:ascii="Times New Roman" w:eastAsia="Times New Roman" w:hAnsi="Times New Roman" w:cs="Times New Roman"/>
          <w:kern w:val="0"/>
          <w14:ligatures w14:val="none"/>
        </w:rPr>
        <w:t xml:space="preserve"> unless otherwise stated and are protected by applicable copyright, trademark, and intellectual property laws.</w:t>
      </w:r>
    </w:p>
    <w:p w14:paraId="7213EF46"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Content may not be copied, reproduced, distributed, or used for commercial purposes without prior written permission.</w:t>
      </w:r>
    </w:p>
    <w:p w14:paraId="08DC6E09"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Third-Party Links</w:t>
      </w:r>
    </w:p>
    <w:p w14:paraId="0B75F68A"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This website may include links to third-party websites for informational purposes. These external sites are not controlled by Circle of Life Hospice.</w:t>
      </w:r>
    </w:p>
    <w:p w14:paraId="477FB722"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Circle of Life Hospice is not responsible for:</w:t>
      </w:r>
    </w:p>
    <w:p w14:paraId="09A167FA" w14:textId="77777777" w:rsidR="00F013DC" w:rsidRPr="00F013DC" w:rsidRDefault="00F013DC" w:rsidP="00F013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The content of third-party websites</w:t>
      </w:r>
    </w:p>
    <w:p w14:paraId="101E9F7D" w14:textId="77777777" w:rsidR="00F013DC" w:rsidRPr="00F013DC" w:rsidRDefault="00F013DC" w:rsidP="00F013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Privacy practices of external sites</w:t>
      </w:r>
    </w:p>
    <w:p w14:paraId="01D944B2" w14:textId="77777777" w:rsidR="00F013DC" w:rsidRPr="00F013DC" w:rsidRDefault="00F013DC" w:rsidP="00F013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Any damages or issues resulting from visiting third-party websites</w:t>
      </w:r>
    </w:p>
    <w:p w14:paraId="072D22AE"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Users access third-party sites at their own risk.</w:t>
      </w:r>
    </w:p>
    <w:p w14:paraId="0C5046ED"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Limitation of Liability</w:t>
      </w:r>
    </w:p>
    <w:p w14:paraId="7EBDA3EC"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To the fullest extent permitted by law, Circle of Life Hospice NV LLC shall not be liable for any damages resulting from:</w:t>
      </w:r>
    </w:p>
    <w:p w14:paraId="4C468CEB" w14:textId="77777777" w:rsidR="00F013DC" w:rsidRPr="00F013DC" w:rsidRDefault="00F013DC" w:rsidP="00F013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Use or inability to use the website</w:t>
      </w:r>
    </w:p>
    <w:p w14:paraId="4998FAB2" w14:textId="77777777" w:rsidR="00F013DC" w:rsidRPr="00F013DC" w:rsidRDefault="00F013DC" w:rsidP="00F013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Errors or omissions in website content</w:t>
      </w:r>
    </w:p>
    <w:p w14:paraId="0CD66B04" w14:textId="77777777" w:rsidR="00F013DC" w:rsidRPr="00F013DC" w:rsidRDefault="00F013DC" w:rsidP="00F013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Reliance on information provided on the website</w:t>
      </w:r>
    </w:p>
    <w:p w14:paraId="18D41E98" w14:textId="77777777" w:rsidR="00F013DC" w:rsidRPr="00F013DC" w:rsidRDefault="00F013DC" w:rsidP="00F013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Technical interruptions or system failures</w:t>
      </w:r>
    </w:p>
    <w:p w14:paraId="1CA67228"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This includes direct, indirect, incidental, consequential, or punitive damages.</w:t>
      </w:r>
    </w:p>
    <w:p w14:paraId="26BE4328"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lastRenderedPageBreak/>
        <w:t>Website Availability</w:t>
      </w:r>
    </w:p>
    <w:p w14:paraId="6C232E52"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We strive to keep our website available and functioning properly; however, Circle of Life Hospice does not guarantee that the website will always be available or free of interruptions, errors, or security vulnerabilities.</w:t>
      </w:r>
    </w:p>
    <w:p w14:paraId="1CB4E2FF"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We reserve the right to modify, suspend, or discontinue portions of the website at any time without notice.</w:t>
      </w:r>
    </w:p>
    <w:p w14:paraId="40FFFD9E"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Changes to Terms and Conditions</w:t>
      </w:r>
    </w:p>
    <w:p w14:paraId="37B16D17"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Circle of Life Hospice reserves the right to update or modify these Terms and Conditions at any time. Any changes will be posted on this page with an updated effective date.</w:t>
      </w:r>
    </w:p>
    <w:p w14:paraId="2CB2EB44"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Continued use of the website after updates are posted constitutes acceptance of the revised Terms and Conditions.</w:t>
      </w:r>
    </w:p>
    <w:p w14:paraId="6015EC46"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Governing Law</w:t>
      </w:r>
    </w:p>
    <w:p w14:paraId="44162600"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These Terms and Conditions shall be governed by and interpreted in accordance with the laws of the State of Nevada, without regard to its conflict of law principles.</w:t>
      </w:r>
    </w:p>
    <w:p w14:paraId="01A207B8" w14:textId="77777777" w:rsidR="00F013DC" w:rsidRPr="00F013DC" w:rsidRDefault="00F013DC" w:rsidP="00F013D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013DC">
        <w:rPr>
          <w:rFonts w:ascii="Times New Roman" w:eastAsia="Times New Roman" w:hAnsi="Times New Roman" w:cs="Times New Roman"/>
          <w:b/>
          <w:bCs/>
          <w:kern w:val="36"/>
          <w14:ligatures w14:val="none"/>
        </w:rPr>
        <w:t>Contact Information</w:t>
      </w:r>
    </w:p>
    <w:p w14:paraId="400ED6A4" w14:textId="77777777"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If you have questions regarding these Terms and Conditions, please contact:</w:t>
      </w:r>
    </w:p>
    <w:p w14:paraId="144D1F48" w14:textId="385E40D2"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b/>
          <w:bCs/>
          <w:kern w:val="0"/>
          <w14:ligatures w14:val="none"/>
        </w:rPr>
        <w:t>Circle of Life Hospice NV LLC</w:t>
      </w:r>
      <w:r w:rsidRPr="00F013DC">
        <w:rPr>
          <w:rFonts w:ascii="Times New Roman" w:eastAsia="Times New Roman" w:hAnsi="Times New Roman" w:cs="Times New Roman"/>
          <w:kern w:val="0"/>
          <w14:ligatures w14:val="none"/>
        </w:rPr>
        <w:br/>
        <w:t xml:space="preserve">8989 W Flamingo Rd, Suite </w:t>
      </w:r>
      <w:r w:rsidR="001339E1">
        <w:rPr>
          <w:rFonts w:ascii="Times New Roman" w:eastAsia="Times New Roman" w:hAnsi="Times New Roman" w:cs="Times New Roman"/>
          <w:kern w:val="0"/>
          <w14:ligatures w14:val="none"/>
        </w:rPr>
        <w:t>1</w:t>
      </w:r>
      <w:r w:rsidRPr="00F013DC">
        <w:rPr>
          <w:rFonts w:ascii="Times New Roman" w:eastAsia="Times New Roman" w:hAnsi="Times New Roman" w:cs="Times New Roman"/>
          <w:kern w:val="0"/>
          <w14:ligatures w14:val="none"/>
        </w:rPr>
        <w:br/>
        <w:t>Las Vegas, NV 89147</w:t>
      </w:r>
    </w:p>
    <w:p w14:paraId="6DB5D9F5" w14:textId="0C1E4F51" w:rsidR="00F013DC" w:rsidRPr="00F013DC" w:rsidRDefault="00F013DC" w:rsidP="00F013DC">
      <w:pPr>
        <w:spacing w:before="100" w:beforeAutospacing="1" w:after="100" w:afterAutospacing="1" w:line="240" w:lineRule="auto"/>
        <w:rPr>
          <w:rFonts w:ascii="Times New Roman" w:eastAsia="Times New Roman" w:hAnsi="Times New Roman" w:cs="Times New Roman"/>
          <w:kern w:val="0"/>
          <w14:ligatures w14:val="none"/>
        </w:rPr>
      </w:pPr>
      <w:r w:rsidRPr="00F013DC">
        <w:rPr>
          <w:rFonts w:ascii="Times New Roman" w:eastAsia="Times New Roman" w:hAnsi="Times New Roman" w:cs="Times New Roman"/>
          <w:kern w:val="0"/>
          <w14:ligatures w14:val="none"/>
        </w:rPr>
        <w:t xml:space="preserve">Phone: </w:t>
      </w:r>
      <w:r w:rsidRPr="00F013DC">
        <w:rPr>
          <w:rFonts w:ascii="Times New Roman" w:eastAsia="Times New Roman" w:hAnsi="Times New Roman" w:cs="Times New Roman"/>
          <w:b/>
          <w:bCs/>
          <w:kern w:val="0"/>
          <w14:ligatures w14:val="none"/>
        </w:rPr>
        <w:t>702-8</w:t>
      </w:r>
      <w:r w:rsidR="001339E1">
        <w:rPr>
          <w:rFonts w:ascii="Times New Roman" w:eastAsia="Times New Roman" w:hAnsi="Times New Roman" w:cs="Times New Roman"/>
          <w:b/>
          <w:bCs/>
          <w:kern w:val="0"/>
          <w14:ligatures w14:val="none"/>
        </w:rPr>
        <w:t>5</w:t>
      </w:r>
      <w:r w:rsidRPr="00F013DC">
        <w:rPr>
          <w:rFonts w:ascii="Times New Roman" w:eastAsia="Times New Roman" w:hAnsi="Times New Roman" w:cs="Times New Roman"/>
          <w:b/>
          <w:bCs/>
          <w:kern w:val="0"/>
          <w14:ligatures w14:val="none"/>
        </w:rPr>
        <w:t>0-</w:t>
      </w:r>
      <w:r w:rsidR="001339E1">
        <w:rPr>
          <w:rFonts w:ascii="Times New Roman" w:eastAsia="Times New Roman" w:hAnsi="Times New Roman" w:cs="Times New Roman"/>
          <w:b/>
          <w:bCs/>
          <w:kern w:val="0"/>
          <w14:ligatures w14:val="none"/>
        </w:rPr>
        <w:t>8989</w:t>
      </w:r>
      <w:r w:rsidRPr="00F013DC">
        <w:rPr>
          <w:rFonts w:ascii="Times New Roman" w:eastAsia="Times New Roman" w:hAnsi="Times New Roman" w:cs="Times New Roman"/>
          <w:kern w:val="0"/>
          <w14:ligatures w14:val="none"/>
        </w:rPr>
        <w:br/>
        <w:t xml:space="preserve">Email: </w:t>
      </w:r>
      <w:r w:rsidRPr="00F013DC">
        <w:rPr>
          <w:rFonts w:ascii="Times New Roman" w:eastAsia="Times New Roman" w:hAnsi="Times New Roman" w:cs="Times New Roman"/>
          <w:b/>
          <w:bCs/>
          <w:kern w:val="0"/>
          <w14:ligatures w14:val="none"/>
        </w:rPr>
        <w:t>admin@circleoflifehospicenv.com</w:t>
      </w:r>
    </w:p>
    <w:p w14:paraId="1236B972" w14:textId="77777777" w:rsidR="00870AA0" w:rsidRPr="00F013DC" w:rsidRDefault="00870AA0">
      <w:pPr>
        <w:rPr>
          <w:rFonts w:ascii="Times New Roman" w:hAnsi="Times New Roman" w:cs="Times New Roman"/>
        </w:rPr>
      </w:pPr>
    </w:p>
    <w:sectPr w:rsidR="00870AA0" w:rsidRPr="00F01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818"/>
    <w:multiLevelType w:val="multilevel"/>
    <w:tmpl w:val="E49E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16C88"/>
    <w:multiLevelType w:val="multilevel"/>
    <w:tmpl w:val="E124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F5124"/>
    <w:multiLevelType w:val="multilevel"/>
    <w:tmpl w:val="5446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F2FA7"/>
    <w:multiLevelType w:val="multilevel"/>
    <w:tmpl w:val="D030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836908">
    <w:abstractNumId w:val="1"/>
  </w:num>
  <w:num w:numId="2" w16cid:durableId="1578052515">
    <w:abstractNumId w:val="3"/>
  </w:num>
  <w:num w:numId="3" w16cid:durableId="2091729817">
    <w:abstractNumId w:val="2"/>
  </w:num>
  <w:num w:numId="4" w16cid:durableId="56546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DC"/>
    <w:rsid w:val="001339E1"/>
    <w:rsid w:val="00737983"/>
    <w:rsid w:val="00870AA0"/>
    <w:rsid w:val="00F0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447E"/>
  <w15:chartTrackingRefBased/>
  <w15:docId w15:val="{A265FAA7-6503-4314-B2AA-84A320E8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3DC"/>
    <w:rPr>
      <w:rFonts w:eastAsiaTheme="majorEastAsia" w:cstheme="majorBidi"/>
      <w:color w:val="272727" w:themeColor="text1" w:themeTint="D8"/>
    </w:rPr>
  </w:style>
  <w:style w:type="paragraph" w:styleId="Title">
    <w:name w:val="Title"/>
    <w:basedOn w:val="Normal"/>
    <w:next w:val="Normal"/>
    <w:link w:val="TitleChar"/>
    <w:uiPriority w:val="10"/>
    <w:qFormat/>
    <w:rsid w:val="00F01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3DC"/>
    <w:pPr>
      <w:spacing w:before="160"/>
      <w:jc w:val="center"/>
    </w:pPr>
    <w:rPr>
      <w:i/>
      <w:iCs/>
      <w:color w:val="404040" w:themeColor="text1" w:themeTint="BF"/>
    </w:rPr>
  </w:style>
  <w:style w:type="character" w:customStyle="1" w:styleId="QuoteChar">
    <w:name w:val="Quote Char"/>
    <w:basedOn w:val="DefaultParagraphFont"/>
    <w:link w:val="Quote"/>
    <w:uiPriority w:val="29"/>
    <w:rsid w:val="00F013DC"/>
    <w:rPr>
      <w:i/>
      <w:iCs/>
      <w:color w:val="404040" w:themeColor="text1" w:themeTint="BF"/>
    </w:rPr>
  </w:style>
  <w:style w:type="paragraph" w:styleId="ListParagraph">
    <w:name w:val="List Paragraph"/>
    <w:basedOn w:val="Normal"/>
    <w:uiPriority w:val="34"/>
    <w:qFormat/>
    <w:rsid w:val="00F013DC"/>
    <w:pPr>
      <w:ind w:left="720"/>
      <w:contextualSpacing/>
    </w:pPr>
  </w:style>
  <w:style w:type="character" w:styleId="IntenseEmphasis">
    <w:name w:val="Intense Emphasis"/>
    <w:basedOn w:val="DefaultParagraphFont"/>
    <w:uiPriority w:val="21"/>
    <w:qFormat/>
    <w:rsid w:val="00F013DC"/>
    <w:rPr>
      <w:i/>
      <w:iCs/>
      <w:color w:val="0F4761" w:themeColor="accent1" w:themeShade="BF"/>
    </w:rPr>
  </w:style>
  <w:style w:type="paragraph" w:styleId="IntenseQuote">
    <w:name w:val="Intense Quote"/>
    <w:basedOn w:val="Normal"/>
    <w:next w:val="Normal"/>
    <w:link w:val="IntenseQuoteChar"/>
    <w:uiPriority w:val="30"/>
    <w:qFormat/>
    <w:rsid w:val="00F01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3DC"/>
    <w:rPr>
      <w:i/>
      <w:iCs/>
      <w:color w:val="0F4761" w:themeColor="accent1" w:themeShade="BF"/>
    </w:rPr>
  </w:style>
  <w:style w:type="character" w:styleId="IntenseReference">
    <w:name w:val="Intense Reference"/>
    <w:basedOn w:val="DefaultParagraphFont"/>
    <w:uiPriority w:val="32"/>
    <w:qFormat/>
    <w:rsid w:val="00F013DC"/>
    <w:rPr>
      <w:b/>
      <w:bCs/>
      <w:smallCaps/>
      <w:color w:val="0F4761" w:themeColor="accent1" w:themeShade="BF"/>
      <w:spacing w:val="5"/>
    </w:rPr>
  </w:style>
  <w:style w:type="paragraph" w:styleId="NormalWeb">
    <w:name w:val="Normal (Web)"/>
    <w:basedOn w:val="Normal"/>
    <w:uiPriority w:val="99"/>
    <w:semiHidden/>
    <w:unhideWhenUsed/>
    <w:rsid w:val="00F013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1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Lebanion</dc:creator>
  <cp:keywords/>
  <dc:description/>
  <cp:lastModifiedBy>Kimi Keuch</cp:lastModifiedBy>
  <cp:revision>2</cp:revision>
  <dcterms:created xsi:type="dcterms:W3CDTF">2026-03-04T02:01:00Z</dcterms:created>
  <dcterms:modified xsi:type="dcterms:W3CDTF">2026-03-04T16:20:00Z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0484832c-509d-4c07-9aab-34c5bf003fca</vt:lpwstr>
  </property>
</Properties>
</file>